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0E" w:rsidRDefault="00CA160E" w:rsidP="00CA160E">
      <w:pPr>
        <w:ind w:left="-360" w:right="-185"/>
        <w:jc w:val="both"/>
        <w:rPr>
          <w:b/>
          <w:sz w:val="28"/>
          <w:szCs w:val="28"/>
        </w:rPr>
      </w:pPr>
    </w:p>
    <w:p w:rsidR="00CA160E" w:rsidRDefault="00CA160E" w:rsidP="00CA160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Гусевский сельсовет муниципального района Абзелиловский район Республики Башкортостан</w:t>
      </w:r>
    </w:p>
    <w:p w:rsidR="00CA160E" w:rsidRDefault="00CA160E" w:rsidP="00CA160E">
      <w:pPr>
        <w:jc w:val="center"/>
        <w:rPr>
          <w:b/>
          <w:sz w:val="28"/>
          <w:szCs w:val="28"/>
        </w:rPr>
      </w:pPr>
    </w:p>
    <w:p w:rsidR="00CA160E" w:rsidRDefault="00CA160E" w:rsidP="00CA160E">
      <w:pPr>
        <w:jc w:val="center"/>
        <w:rPr>
          <w:b/>
          <w:sz w:val="28"/>
          <w:szCs w:val="28"/>
        </w:rPr>
      </w:pPr>
    </w:p>
    <w:p w:rsidR="00CA160E" w:rsidRDefault="00CA160E" w:rsidP="00CA1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160E" w:rsidRDefault="00CA160E" w:rsidP="00CA160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3455">
        <w:rPr>
          <w:sz w:val="28"/>
          <w:szCs w:val="28"/>
        </w:rPr>
        <w:t>0</w:t>
      </w:r>
      <w:r>
        <w:rPr>
          <w:sz w:val="28"/>
          <w:szCs w:val="28"/>
        </w:rPr>
        <w:t>1 августа  201</w:t>
      </w:r>
      <w:r w:rsidR="00CE153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>№</w:t>
      </w:r>
      <w:r w:rsidR="00CE1534">
        <w:rPr>
          <w:sz w:val="28"/>
          <w:szCs w:val="28"/>
        </w:rPr>
        <w:t>143</w:t>
      </w:r>
    </w:p>
    <w:p w:rsidR="00CA160E" w:rsidRDefault="00CA160E" w:rsidP="00CA160E">
      <w:pPr>
        <w:ind w:left="-360" w:right="-185"/>
        <w:jc w:val="center"/>
        <w:rPr>
          <w:b/>
          <w:bCs/>
          <w:sz w:val="28"/>
          <w:szCs w:val="28"/>
        </w:rPr>
      </w:pPr>
    </w:p>
    <w:p w:rsidR="00CA160E" w:rsidRDefault="00CA160E" w:rsidP="00CA160E">
      <w:pPr>
        <w:ind w:left="-360" w:right="-185"/>
        <w:jc w:val="center"/>
        <w:rPr>
          <w:b/>
          <w:bCs/>
          <w:sz w:val="28"/>
          <w:szCs w:val="28"/>
        </w:rPr>
      </w:pPr>
    </w:p>
    <w:p w:rsidR="00CA160E" w:rsidRDefault="00CA160E" w:rsidP="00CA160E">
      <w:pPr>
        <w:ind w:left="-360" w:right="-185"/>
        <w:jc w:val="center"/>
        <w:rPr>
          <w:b/>
          <w:bCs/>
          <w:sz w:val="28"/>
          <w:szCs w:val="28"/>
        </w:rPr>
      </w:pPr>
    </w:p>
    <w:p w:rsidR="00CA160E" w:rsidRDefault="00CA160E" w:rsidP="00CA160E">
      <w:pPr>
        <w:ind w:left="-360"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выделении и оборудовании на территории каждого избирательного участка специальных мест (специальное место) для размещения предвыборных печатных агитационных материалов</w:t>
      </w:r>
    </w:p>
    <w:p w:rsidR="00CA160E" w:rsidRDefault="00CA160E" w:rsidP="00CA160E">
      <w:pPr>
        <w:ind w:left="-360" w:right="-185"/>
        <w:jc w:val="center"/>
        <w:rPr>
          <w:sz w:val="28"/>
          <w:szCs w:val="28"/>
        </w:rPr>
      </w:pPr>
    </w:p>
    <w:p w:rsidR="00CA160E" w:rsidRDefault="00CA160E" w:rsidP="00CA160E">
      <w:pPr>
        <w:ind w:left="-360" w:right="-185" w:firstLine="106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7 статьи 54 Федерального закона «Об основных гарантиях избирательных прав и права на участие в референдуме граждан Российской Федерации», частью 8 статьи 67 Кодекса Республики Башкортостан о выборах и по предложению территориальной избирательной комиссии муниципального района Абзелиловский район Республики Башкортостан, Совет сельского поселения Гусевский сельсовет решил:</w:t>
      </w:r>
    </w:p>
    <w:p w:rsidR="00CA160E" w:rsidRDefault="00CA160E" w:rsidP="00CA160E">
      <w:pPr>
        <w:ind w:left="-360" w:right="-185" w:firstLine="1068"/>
        <w:jc w:val="both"/>
        <w:rPr>
          <w:sz w:val="28"/>
          <w:szCs w:val="28"/>
        </w:rPr>
      </w:pPr>
      <w:r>
        <w:rPr>
          <w:sz w:val="28"/>
          <w:szCs w:val="28"/>
        </w:rPr>
        <w:t>Выделить на территории избирательного участка сельского поселения Гусевский сельсовет специальные места (специальное место) для размещения печатных предвыборных агитационных материалов:</w:t>
      </w:r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УИК № 779      с.Гусево            </w:t>
      </w:r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                           - доска объявлений  возле правления </w:t>
      </w:r>
      <w:r>
        <w:rPr>
          <w:sz w:val="28"/>
          <w:szCs w:val="28"/>
        </w:rPr>
        <w:t xml:space="preserve">ООО </w:t>
      </w:r>
      <w:r w:rsidRPr="005D4EE4">
        <w:rPr>
          <w:sz w:val="28"/>
          <w:szCs w:val="28"/>
        </w:rPr>
        <w:t>«Завет»</w:t>
      </w:r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                           - доска объявлений  возле магазина «</w:t>
      </w:r>
      <w:r>
        <w:rPr>
          <w:sz w:val="28"/>
          <w:szCs w:val="28"/>
        </w:rPr>
        <w:t>Юлия</w:t>
      </w:r>
      <w:r w:rsidRPr="005D4EE4">
        <w:rPr>
          <w:sz w:val="28"/>
          <w:szCs w:val="28"/>
        </w:rPr>
        <w:t>»</w:t>
      </w:r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                           - доска объявлений  возле магазина «Буратино»</w:t>
      </w:r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                           - доска объявлений  возле </w:t>
      </w:r>
      <w:proofErr w:type="spellStart"/>
      <w:r w:rsidR="00F06D67">
        <w:rPr>
          <w:sz w:val="28"/>
          <w:szCs w:val="28"/>
        </w:rPr>
        <w:t>Гусевского</w:t>
      </w:r>
      <w:proofErr w:type="spellEnd"/>
      <w:r w:rsidR="00F06D67">
        <w:rPr>
          <w:sz w:val="28"/>
          <w:szCs w:val="28"/>
        </w:rPr>
        <w:t xml:space="preserve"> филиала МАУ КДЦ</w:t>
      </w:r>
      <w:bookmarkStart w:id="0" w:name="_GoBack"/>
      <w:bookmarkEnd w:id="0"/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УИК  № 780     </w:t>
      </w:r>
      <w:proofErr w:type="spellStart"/>
      <w:r w:rsidRPr="005D4EE4">
        <w:rPr>
          <w:sz w:val="28"/>
          <w:szCs w:val="28"/>
        </w:rPr>
        <w:t>д</w:t>
      </w:r>
      <w:proofErr w:type="gramStart"/>
      <w:r w:rsidRPr="005D4EE4">
        <w:rPr>
          <w:sz w:val="28"/>
          <w:szCs w:val="28"/>
        </w:rPr>
        <w:t>.Т</w:t>
      </w:r>
      <w:proofErr w:type="gramEnd"/>
      <w:r w:rsidRPr="005D4EE4">
        <w:rPr>
          <w:sz w:val="28"/>
          <w:szCs w:val="28"/>
        </w:rPr>
        <w:t>ал-Кускарово</w:t>
      </w:r>
      <w:proofErr w:type="spellEnd"/>
      <w:r w:rsidRPr="005D4EE4">
        <w:rPr>
          <w:sz w:val="28"/>
          <w:szCs w:val="28"/>
        </w:rPr>
        <w:t xml:space="preserve">            </w:t>
      </w:r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                          - доска объявлений возле магазина ИП Хасановой </w:t>
      </w:r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                           - доска объявлений возле магазина ИП </w:t>
      </w:r>
      <w:proofErr w:type="spellStart"/>
      <w:r w:rsidRPr="005D4EE4">
        <w:rPr>
          <w:sz w:val="28"/>
          <w:szCs w:val="28"/>
        </w:rPr>
        <w:t>Уельдановой</w:t>
      </w:r>
      <w:proofErr w:type="spellEnd"/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                           - автобусная остановка</w:t>
      </w:r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 УИК № 781       д </w:t>
      </w:r>
      <w:proofErr w:type="spellStart"/>
      <w:r w:rsidRPr="005D4EE4">
        <w:rPr>
          <w:sz w:val="28"/>
          <w:szCs w:val="28"/>
        </w:rPr>
        <w:t>Таксырово</w:t>
      </w:r>
      <w:proofErr w:type="spellEnd"/>
      <w:r w:rsidRPr="005D4EE4">
        <w:rPr>
          <w:sz w:val="28"/>
          <w:szCs w:val="28"/>
        </w:rPr>
        <w:t xml:space="preserve">   </w:t>
      </w:r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                           - доска объявлений возле магазина Хасанова </w:t>
      </w:r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                           - доска объявлений возле магазина Валеева</w:t>
      </w:r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                            - автобусная остановка</w:t>
      </w:r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 УИК № 782       д. </w:t>
      </w:r>
      <w:proofErr w:type="spellStart"/>
      <w:r w:rsidRPr="005D4EE4">
        <w:rPr>
          <w:sz w:val="28"/>
          <w:szCs w:val="28"/>
        </w:rPr>
        <w:t>Юлдашево</w:t>
      </w:r>
      <w:proofErr w:type="spellEnd"/>
      <w:r w:rsidRPr="005D4EE4">
        <w:rPr>
          <w:sz w:val="28"/>
          <w:szCs w:val="28"/>
        </w:rPr>
        <w:t xml:space="preserve">              </w:t>
      </w:r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                           - доска объявлений  возле </w:t>
      </w:r>
      <w:proofErr w:type="gramStart"/>
      <w:r w:rsidRPr="005D4EE4">
        <w:rPr>
          <w:sz w:val="28"/>
          <w:szCs w:val="28"/>
        </w:rPr>
        <w:t>школы-детского</w:t>
      </w:r>
      <w:proofErr w:type="gramEnd"/>
      <w:r w:rsidRPr="005D4EE4">
        <w:rPr>
          <w:sz w:val="28"/>
          <w:szCs w:val="28"/>
        </w:rPr>
        <w:t xml:space="preserve"> сада,  </w:t>
      </w:r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                           -  доска объявлений возле магазина Каримова </w:t>
      </w:r>
    </w:p>
    <w:p w:rsidR="00A6384E" w:rsidRPr="005D4EE4" w:rsidRDefault="00A6384E" w:rsidP="00A6384E">
      <w:pPr>
        <w:rPr>
          <w:sz w:val="28"/>
          <w:szCs w:val="28"/>
        </w:rPr>
      </w:pPr>
      <w:r w:rsidRPr="005D4EE4">
        <w:rPr>
          <w:sz w:val="28"/>
          <w:szCs w:val="28"/>
        </w:rPr>
        <w:t xml:space="preserve">                            - автобусная остановка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2135"/>
        <w:gridCol w:w="7688"/>
      </w:tblGrid>
      <w:tr w:rsidR="00CA160E" w:rsidTr="00CA160E">
        <w:tc>
          <w:tcPr>
            <w:tcW w:w="2135" w:type="dxa"/>
          </w:tcPr>
          <w:p w:rsidR="00CA160E" w:rsidRDefault="00CA160E">
            <w:pPr>
              <w:rPr>
                <w:sz w:val="28"/>
              </w:rPr>
            </w:pPr>
          </w:p>
        </w:tc>
        <w:tc>
          <w:tcPr>
            <w:tcW w:w="7688" w:type="dxa"/>
          </w:tcPr>
          <w:p w:rsidR="00CA160E" w:rsidRDefault="00CA160E">
            <w:pPr>
              <w:rPr>
                <w:sz w:val="28"/>
              </w:rPr>
            </w:pPr>
          </w:p>
        </w:tc>
      </w:tr>
    </w:tbl>
    <w:p w:rsidR="00CA160E" w:rsidRDefault="00CA160E" w:rsidP="00CA160E">
      <w:pPr>
        <w:ind w:left="-360"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CA160E" w:rsidRDefault="00CA160E" w:rsidP="00CA160E">
      <w:pPr>
        <w:ind w:left="-360" w:right="-18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Гусевский</w:t>
      </w:r>
      <w:r>
        <w:rPr>
          <w:bCs/>
          <w:sz w:val="28"/>
          <w:szCs w:val="28"/>
        </w:rPr>
        <w:t xml:space="preserve"> сельсовет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proofErr w:type="spellStart"/>
      <w:r>
        <w:rPr>
          <w:bCs/>
          <w:sz w:val="28"/>
          <w:szCs w:val="28"/>
        </w:rPr>
        <w:t>И.А.Насырьянов</w:t>
      </w:r>
      <w:proofErr w:type="spellEnd"/>
    </w:p>
    <w:p w:rsidR="00A6384E" w:rsidRDefault="00A6384E" w:rsidP="00CA160E">
      <w:pPr>
        <w:ind w:left="-360" w:right="-185"/>
        <w:jc w:val="both"/>
        <w:rPr>
          <w:bCs/>
          <w:sz w:val="28"/>
          <w:szCs w:val="28"/>
        </w:rPr>
      </w:pPr>
    </w:p>
    <w:p w:rsidR="00CA160E" w:rsidRDefault="00CA160E" w:rsidP="00CA160E">
      <w:pPr>
        <w:ind w:left="-360"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«Согласовано» Председатель ТИК</w:t>
      </w:r>
    </w:p>
    <w:p w:rsidR="00F032EC" w:rsidRPr="00CA160E" w:rsidRDefault="00CA160E" w:rsidP="00A6384E">
      <w:pPr>
        <w:ind w:left="-360"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района Абзелиловский район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Г.З. </w:t>
      </w:r>
      <w:proofErr w:type="spellStart"/>
      <w:r>
        <w:rPr>
          <w:bCs/>
          <w:sz w:val="28"/>
          <w:szCs w:val="28"/>
        </w:rPr>
        <w:t>Гиляжев</w:t>
      </w:r>
      <w:proofErr w:type="spellEnd"/>
    </w:p>
    <w:sectPr w:rsidR="00F032EC" w:rsidRPr="00CA160E" w:rsidSect="00A638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B7"/>
    <w:rsid w:val="00563455"/>
    <w:rsid w:val="007860B7"/>
    <w:rsid w:val="00A6384E"/>
    <w:rsid w:val="00CA160E"/>
    <w:rsid w:val="00CE1534"/>
    <w:rsid w:val="00F032EC"/>
    <w:rsid w:val="00F0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2017-08-07T11:50:00Z</dcterms:created>
  <dcterms:modified xsi:type="dcterms:W3CDTF">2018-08-07T03:24:00Z</dcterms:modified>
</cp:coreProperties>
</file>